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44" w:rsidRPr="004A3A35" w:rsidRDefault="00CE2A44" w:rsidP="00CE2A44">
      <w:pPr>
        <w:spacing w:line="276" w:lineRule="auto"/>
        <w:jc w:val="center"/>
        <w:rPr>
          <w:b/>
          <w:sz w:val="18"/>
          <w:szCs w:val="18"/>
        </w:rPr>
      </w:pPr>
      <w:bookmarkStart w:id="0" w:name="_GoBack"/>
      <w:bookmarkEnd w:id="0"/>
      <w:r w:rsidRPr="004A3A35">
        <w:rPr>
          <w:b/>
          <w:sz w:val="18"/>
          <w:szCs w:val="18"/>
        </w:rPr>
        <w:t>С П И С Ъ К</w:t>
      </w:r>
    </w:p>
    <w:p w:rsidR="00CE2A44" w:rsidRPr="004A3A35" w:rsidRDefault="00CE2A44" w:rsidP="00CE2A44">
      <w:pPr>
        <w:spacing w:line="276" w:lineRule="auto"/>
        <w:jc w:val="center"/>
        <w:rPr>
          <w:b/>
          <w:sz w:val="18"/>
          <w:szCs w:val="18"/>
        </w:rPr>
      </w:pPr>
      <w:r w:rsidRPr="004A3A35">
        <w:rPr>
          <w:b/>
          <w:sz w:val="18"/>
          <w:szCs w:val="18"/>
        </w:rPr>
        <w:t>НА МЕДИАТОРИТЕ В СЪДЕБЕЕН ЦЕНТЪР ПО МЕДИАЦИЯ ПРИ ОКРЪЖЕН СЪД – КЪРДЖАЛИ</w:t>
      </w:r>
    </w:p>
    <w:p w:rsidR="00CE2A44" w:rsidRPr="004A3A35" w:rsidRDefault="00CE2A44" w:rsidP="00CE2A44">
      <w:pPr>
        <w:spacing w:line="276" w:lineRule="auto"/>
        <w:ind w:left="1416" w:firstLine="900"/>
        <w:jc w:val="both"/>
        <w:rPr>
          <w:b/>
          <w:sz w:val="18"/>
          <w:szCs w:val="18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260"/>
        <w:gridCol w:w="1273"/>
        <w:gridCol w:w="3011"/>
        <w:gridCol w:w="1805"/>
        <w:gridCol w:w="3093"/>
        <w:gridCol w:w="1255"/>
        <w:gridCol w:w="2126"/>
      </w:tblGrid>
      <w:tr w:rsidR="004A3A35" w:rsidRPr="004A3A35" w:rsidTr="004C6E5C">
        <w:trPr>
          <w:trHeight w:val="340"/>
        </w:trPr>
        <w:tc>
          <w:tcPr>
            <w:tcW w:w="209" w:type="pct"/>
            <w:shd w:val="clear" w:color="auto" w:fill="F2F2F2" w:themeFill="background1" w:themeFillShade="F2"/>
            <w:vAlign w:val="center"/>
          </w:tcPr>
          <w:p w:rsidR="00CC6591" w:rsidRPr="004A3A35" w:rsidRDefault="00CC6591" w:rsidP="005D04C3">
            <w:pPr>
              <w:spacing w:before="100" w:beforeAutospacing="1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A3A35">
              <w:rPr>
                <w:rFonts w:eastAsia="Calibri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7" w:type="pct"/>
            <w:shd w:val="clear" w:color="auto" w:fill="F2F2F2" w:themeFill="background1" w:themeFillShade="F2"/>
            <w:vAlign w:val="center"/>
          </w:tcPr>
          <w:p w:rsidR="00CC6591" w:rsidRPr="004A3A35" w:rsidRDefault="00CC6591" w:rsidP="005D04C3">
            <w:pPr>
              <w:spacing w:before="100" w:beforeAutospacing="1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A3A35">
              <w:rPr>
                <w:rFonts w:eastAsia="Calibri"/>
                <w:b/>
                <w:color w:val="000000"/>
                <w:sz w:val="18"/>
                <w:szCs w:val="18"/>
              </w:rPr>
              <w:t>Имена на кандидата</w:t>
            </w:r>
          </w:p>
        </w:tc>
        <w:tc>
          <w:tcPr>
            <w:tcW w:w="440" w:type="pct"/>
            <w:shd w:val="clear" w:color="auto" w:fill="F2F2F2" w:themeFill="background1" w:themeFillShade="F2"/>
            <w:vAlign w:val="center"/>
          </w:tcPr>
          <w:p w:rsidR="00CC6591" w:rsidRPr="004A3A35" w:rsidRDefault="004A3A35" w:rsidP="004A3A35">
            <w:pPr>
              <w:spacing w:before="100" w:beforeAutospacing="1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A3A35">
              <w:rPr>
                <w:rFonts w:eastAsia="Calibri"/>
                <w:b/>
                <w:color w:val="000000"/>
                <w:sz w:val="18"/>
                <w:szCs w:val="18"/>
              </w:rPr>
              <w:t>О</w:t>
            </w:r>
            <w:r w:rsidR="00CC6591" w:rsidRPr="004A3A35">
              <w:rPr>
                <w:rFonts w:eastAsia="Calibri"/>
                <w:b/>
                <w:color w:val="000000"/>
                <w:sz w:val="18"/>
                <w:szCs w:val="18"/>
              </w:rPr>
              <w:t>бразование</w:t>
            </w:r>
          </w:p>
        </w:tc>
        <w:tc>
          <w:tcPr>
            <w:tcW w:w="1044" w:type="pct"/>
            <w:shd w:val="clear" w:color="auto" w:fill="F2F2F2" w:themeFill="background1" w:themeFillShade="F2"/>
            <w:vAlign w:val="center"/>
          </w:tcPr>
          <w:p w:rsidR="00CC6591" w:rsidRPr="004A3A35" w:rsidRDefault="00CC6591" w:rsidP="004A3A35">
            <w:pPr>
              <w:spacing w:before="100" w:beforeAutospacing="1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A3A35">
              <w:rPr>
                <w:rFonts w:eastAsia="Calibri"/>
                <w:b/>
                <w:color w:val="000000"/>
                <w:sz w:val="18"/>
                <w:szCs w:val="18"/>
              </w:rPr>
              <w:t>Основна професия</w:t>
            </w:r>
          </w:p>
        </w:tc>
        <w:tc>
          <w:tcPr>
            <w:tcW w:w="626" w:type="pct"/>
            <w:shd w:val="clear" w:color="auto" w:fill="F2F2F2" w:themeFill="background1" w:themeFillShade="F2"/>
          </w:tcPr>
          <w:p w:rsidR="00CC6591" w:rsidRPr="004A3A35" w:rsidRDefault="00CC6591" w:rsidP="005D04C3">
            <w:pPr>
              <w:spacing w:before="100" w:beforeAutospacing="1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A3A35">
              <w:rPr>
                <w:rFonts w:eastAsia="Calibri"/>
                <w:b/>
                <w:color w:val="000000"/>
                <w:sz w:val="18"/>
                <w:szCs w:val="18"/>
              </w:rPr>
              <w:t xml:space="preserve">Опит на </w:t>
            </w:r>
            <w:proofErr w:type="spellStart"/>
            <w:r w:rsidRPr="004A3A35">
              <w:rPr>
                <w:rFonts w:eastAsia="Calibri"/>
                <w:b/>
                <w:color w:val="000000"/>
                <w:sz w:val="18"/>
                <w:szCs w:val="18"/>
              </w:rPr>
              <w:t>медиатора</w:t>
            </w:r>
            <w:proofErr w:type="spellEnd"/>
            <w:r w:rsidRPr="004A3A35">
              <w:rPr>
                <w:rFonts w:eastAsia="Calibri"/>
                <w:b/>
                <w:color w:val="000000"/>
                <w:sz w:val="18"/>
                <w:szCs w:val="18"/>
              </w:rPr>
              <w:t xml:space="preserve"> в медиация по определени видове спорове</w:t>
            </w:r>
          </w:p>
        </w:tc>
        <w:tc>
          <w:tcPr>
            <w:tcW w:w="1072" w:type="pct"/>
            <w:shd w:val="clear" w:color="auto" w:fill="F2F2F2" w:themeFill="background1" w:themeFillShade="F2"/>
            <w:vAlign w:val="center"/>
          </w:tcPr>
          <w:p w:rsidR="00CC6591" w:rsidRPr="004A3A35" w:rsidRDefault="00CC6591" w:rsidP="004A3A35">
            <w:pPr>
              <w:spacing w:before="100" w:beforeAutospacing="1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A3A35">
              <w:rPr>
                <w:rFonts w:eastAsia="Calibri"/>
                <w:b/>
                <w:color w:val="000000"/>
                <w:sz w:val="18"/>
                <w:szCs w:val="18"/>
              </w:rPr>
              <w:t>Допълнителна квалификация</w:t>
            </w:r>
          </w:p>
        </w:tc>
        <w:tc>
          <w:tcPr>
            <w:tcW w:w="435" w:type="pct"/>
            <w:shd w:val="clear" w:color="auto" w:fill="F2F2F2" w:themeFill="background1" w:themeFillShade="F2"/>
            <w:vAlign w:val="center"/>
          </w:tcPr>
          <w:p w:rsidR="00CC6591" w:rsidRPr="004A3A35" w:rsidRDefault="00CC6591" w:rsidP="004A3A35">
            <w:pPr>
              <w:spacing w:before="100" w:beforeAutospacing="1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A3A35">
              <w:rPr>
                <w:rFonts w:eastAsia="Calibri"/>
                <w:b/>
                <w:color w:val="000000"/>
                <w:sz w:val="18"/>
                <w:szCs w:val="18"/>
              </w:rPr>
              <w:t>Дата на вписване в списъка</w:t>
            </w:r>
          </w:p>
        </w:tc>
        <w:tc>
          <w:tcPr>
            <w:tcW w:w="737" w:type="pct"/>
            <w:shd w:val="clear" w:color="auto" w:fill="F2F2F2" w:themeFill="background1" w:themeFillShade="F2"/>
            <w:vAlign w:val="center"/>
          </w:tcPr>
          <w:p w:rsidR="00CC6591" w:rsidRPr="004A3A35" w:rsidRDefault="00CC6591" w:rsidP="004A3A35">
            <w:pPr>
              <w:spacing w:before="100" w:beforeAutospacing="1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A3A35">
              <w:rPr>
                <w:rFonts w:eastAsia="Calibri"/>
                <w:b/>
                <w:color w:val="000000"/>
                <w:sz w:val="18"/>
                <w:szCs w:val="18"/>
              </w:rPr>
              <w:t xml:space="preserve">Дата на изтичане на мандата/продължаване на </w:t>
            </w:r>
            <w:proofErr w:type="spellStart"/>
            <w:r w:rsidRPr="004A3A35">
              <w:rPr>
                <w:rFonts w:eastAsia="Calibri"/>
                <w:b/>
                <w:color w:val="000000"/>
                <w:sz w:val="18"/>
                <w:szCs w:val="18"/>
              </w:rPr>
              <w:t>мандатата</w:t>
            </w:r>
            <w:proofErr w:type="spellEnd"/>
          </w:p>
        </w:tc>
      </w:tr>
      <w:tr w:rsidR="004A3A35" w:rsidRPr="004A3A35" w:rsidTr="004A3A35">
        <w:trPr>
          <w:trHeight w:val="340"/>
        </w:trPr>
        <w:tc>
          <w:tcPr>
            <w:tcW w:w="209" w:type="pct"/>
            <w:shd w:val="clear" w:color="auto" w:fill="auto"/>
          </w:tcPr>
          <w:p w:rsidR="00CC6591" w:rsidRPr="004A3A35" w:rsidRDefault="00CC6591" w:rsidP="004A3A35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3A35">
              <w:rPr>
                <w:rFonts w:eastAsia="Calibri"/>
                <w:b/>
                <w:sz w:val="18"/>
                <w:szCs w:val="18"/>
              </w:rPr>
              <w:t>1.</w:t>
            </w:r>
          </w:p>
        </w:tc>
        <w:tc>
          <w:tcPr>
            <w:tcW w:w="437" w:type="pct"/>
            <w:shd w:val="clear" w:color="auto" w:fill="auto"/>
          </w:tcPr>
          <w:p w:rsidR="00CC6591" w:rsidRPr="004A3A35" w:rsidRDefault="00CC6591" w:rsidP="004A3A35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3A35">
              <w:rPr>
                <w:rFonts w:eastAsia="Calibri"/>
                <w:b/>
                <w:sz w:val="18"/>
                <w:szCs w:val="18"/>
              </w:rPr>
              <w:t>Димитрина Георгиева</w:t>
            </w:r>
          </w:p>
        </w:tc>
        <w:tc>
          <w:tcPr>
            <w:tcW w:w="440" w:type="pct"/>
          </w:tcPr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>юридическо</w:t>
            </w:r>
          </w:p>
        </w:tc>
        <w:tc>
          <w:tcPr>
            <w:tcW w:w="1044" w:type="pct"/>
          </w:tcPr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вписан адвокат в АК-Кърджали; </w:t>
            </w:r>
          </w:p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>практика: посредничество при граждански и административни съдебни и извънсъдебни спорове; правна помощ и процесуално представителство по граждански и административни дела на физически и юридически лица; постигане на извънсъдебни споразумения</w:t>
            </w:r>
          </w:p>
        </w:tc>
        <w:tc>
          <w:tcPr>
            <w:tcW w:w="626" w:type="pct"/>
          </w:tcPr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>Няма данни</w:t>
            </w:r>
          </w:p>
        </w:tc>
        <w:tc>
          <w:tcPr>
            <w:tcW w:w="1072" w:type="pct"/>
          </w:tcPr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Удостоверение №429/23.03.2023 г. от Център за решаване на спорове за завършен курс „Обучение за </w:t>
            </w:r>
            <w:proofErr w:type="spellStart"/>
            <w:r w:rsidRPr="004A3A35">
              <w:rPr>
                <w:rFonts w:eastAsia="Calibri"/>
                <w:sz w:val="18"/>
                <w:szCs w:val="18"/>
                <w:lang w:eastAsia="en-US"/>
              </w:rPr>
              <w:t>медиатор</w:t>
            </w:r>
            <w:proofErr w:type="spellEnd"/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“;  </w:t>
            </w:r>
          </w:p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Удостоверение №31/21.04.2024 г. от Център за решаване на спорове за завършен курс за </w:t>
            </w:r>
            <w:proofErr w:type="spellStart"/>
            <w:r w:rsidRPr="004A3A35">
              <w:rPr>
                <w:rFonts w:eastAsia="Calibri"/>
                <w:sz w:val="18"/>
                <w:szCs w:val="18"/>
                <w:lang w:eastAsia="en-US"/>
              </w:rPr>
              <w:t>медиатор</w:t>
            </w:r>
            <w:proofErr w:type="spellEnd"/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 по специализирана медиация в областта на Търговска медиация; </w:t>
            </w:r>
          </w:p>
          <w:p w:rsidR="00CC6591" w:rsidRPr="004A3A35" w:rsidRDefault="00CC6591" w:rsidP="004A3A35">
            <w:pPr>
              <w:jc w:val="both"/>
              <w:rPr>
                <w:rFonts w:eastAsia="Calibri"/>
                <w:sz w:val="18"/>
                <w:szCs w:val="18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Удостоверение №5/16.02.2024 г. за вписване в Единния регистър на </w:t>
            </w:r>
            <w:proofErr w:type="spellStart"/>
            <w:r w:rsidRPr="004A3A35">
              <w:rPr>
                <w:rFonts w:eastAsia="Calibri"/>
                <w:sz w:val="18"/>
                <w:szCs w:val="18"/>
                <w:lang w:eastAsia="en-US"/>
              </w:rPr>
              <w:t>медиаторите</w:t>
            </w:r>
            <w:proofErr w:type="spellEnd"/>
            <w:r w:rsidRPr="004A3A3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35" w:type="pct"/>
          </w:tcPr>
          <w:p w:rsidR="00CC6591" w:rsidRPr="004A3A35" w:rsidRDefault="00CC6591" w:rsidP="005D04C3">
            <w:pPr>
              <w:rPr>
                <w:rFonts w:eastAsia="Calibri"/>
                <w:sz w:val="18"/>
                <w:szCs w:val="18"/>
              </w:rPr>
            </w:pPr>
            <w:r w:rsidRPr="004A3A35">
              <w:rPr>
                <w:rFonts w:eastAsia="Calibri"/>
                <w:sz w:val="18"/>
                <w:szCs w:val="18"/>
              </w:rPr>
              <w:t>08.07.2024 г.</w:t>
            </w:r>
          </w:p>
        </w:tc>
        <w:tc>
          <w:tcPr>
            <w:tcW w:w="737" w:type="pct"/>
          </w:tcPr>
          <w:p w:rsidR="00CC6591" w:rsidRPr="004A3A35" w:rsidRDefault="00CC6591" w:rsidP="005D04C3">
            <w:pPr>
              <w:rPr>
                <w:rFonts w:eastAsia="Calibri"/>
                <w:sz w:val="18"/>
                <w:szCs w:val="18"/>
              </w:rPr>
            </w:pPr>
            <w:r w:rsidRPr="004A3A35">
              <w:rPr>
                <w:rFonts w:eastAsia="Calibri"/>
                <w:sz w:val="18"/>
                <w:szCs w:val="18"/>
              </w:rPr>
              <w:t>Дата на изтичане на мандата: 07.</w:t>
            </w:r>
            <w:proofErr w:type="spellStart"/>
            <w:r w:rsidRPr="004A3A35">
              <w:rPr>
                <w:rFonts w:eastAsia="Calibri"/>
                <w:sz w:val="18"/>
                <w:szCs w:val="18"/>
              </w:rPr>
              <w:t>07</w:t>
            </w:r>
            <w:proofErr w:type="spellEnd"/>
            <w:r w:rsidRPr="004A3A35">
              <w:rPr>
                <w:rFonts w:eastAsia="Calibri"/>
                <w:sz w:val="18"/>
                <w:szCs w:val="18"/>
              </w:rPr>
              <w:t>.2027 г.</w:t>
            </w:r>
          </w:p>
          <w:p w:rsidR="002B779F" w:rsidRPr="004A3A35" w:rsidRDefault="002B779F" w:rsidP="005D04C3">
            <w:pPr>
              <w:rPr>
                <w:rFonts w:eastAsia="Calibri"/>
                <w:sz w:val="18"/>
                <w:szCs w:val="18"/>
              </w:rPr>
            </w:pPr>
          </w:p>
          <w:p w:rsidR="002B779F" w:rsidRDefault="002B779F" w:rsidP="005D04C3">
            <w:pPr>
              <w:pBdr>
                <w:bottom w:val="single" w:sz="6" w:space="1" w:color="auto"/>
              </w:pBdr>
              <w:rPr>
                <w:rFonts w:eastAsia="Calibri"/>
                <w:sz w:val="18"/>
                <w:szCs w:val="18"/>
              </w:rPr>
            </w:pPr>
          </w:p>
          <w:p w:rsidR="004A3A35" w:rsidRPr="004A3A35" w:rsidRDefault="004A3A35" w:rsidP="005D04C3">
            <w:pPr>
              <w:pBdr>
                <w:bottom w:val="single" w:sz="6" w:space="1" w:color="auto"/>
              </w:pBdr>
              <w:rPr>
                <w:rFonts w:eastAsia="Calibri"/>
                <w:sz w:val="18"/>
                <w:szCs w:val="18"/>
              </w:rPr>
            </w:pPr>
          </w:p>
          <w:p w:rsidR="002B779F" w:rsidRPr="004A3A35" w:rsidRDefault="002B779F" w:rsidP="005D04C3">
            <w:pPr>
              <w:pBdr>
                <w:bottom w:val="single" w:sz="6" w:space="1" w:color="auto"/>
              </w:pBdr>
              <w:rPr>
                <w:rFonts w:eastAsia="Calibri"/>
                <w:sz w:val="18"/>
                <w:szCs w:val="18"/>
              </w:rPr>
            </w:pPr>
          </w:p>
          <w:p w:rsidR="002B779F" w:rsidRPr="004A3A35" w:rsidRDefault="002B779F" w:rsidP="005D04C3">
            <w:pPr>
              <w:rPr>
                <w:rFonts w:eastAsia="Calibri"/>
                <w:sz w:val="18"/>
                <w:szCs w:val="18"/>
              </w:rPr>
            </w:pPr>
            <w:r w:rsidRPr="004A3A35">
              <w:rPr>
                <w:rFonts w:eastAsia="Calibri"/>
                <w:sz w:val="18"/>
                <w:szCs w:val="18"/>
              </w:rPr>
              <w:t>Продължаване на мандата:</w:t>
            </w:r>
          </w:p>
        </w:tc>
      </w:tr>
      <w:tr w:rsidR="004A3A35" w:rsidRPr="004A3A35" w:rsidTr="004A3A35">
        <w:trPr>
          <w:trHeight w:val="340"/>
        </w:trPr>
        <w:tc>
          <w:tcPr>
            <w:tcW w:w="209" w:type="pct"/>
            <w:shd w:val="clear" w:color="auto" w:fill="auto"/>
          </w:tcPr>
          <w:p w:rsidR="00CC6591" w:rsidRPr="004A3A35" w:rsidRDefault="00CC6591" w:rsidP="004A3A35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3A35">
              <w:rPr>
                <w:rFonts w:eastAsia="Calibri"/>
                <w:b/>
                <w:sz w:val="18"/>
                <w:szCs w:val="18"/>
              </w:rPr>
              <w:t>2.</w:t>
            </w:r>
          </w:p>
        </w:tc>
        <w:tc>
          <w:tcPr>
            <w:tcW w:w="437" w:type="pct"/>
            <w:shd w:val="clear" w:color="auto" w:fill="auto"/>
          </w:tcPr>
          <w:p w:rsidR="00CC6591" w:rsidRPr="004A3A35" w:rsidRDefault="00CC6591" w:rsidP="004A3A35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3A35">
              <w:rPr>
                <w:rFonts w:eastAsia="Calibri"/>
                <w:b/>
                <w:sz w:val="18"/>
                <w:szCs w:val="18"/>
              </w:rPr>
              <w:t>Евелина Ангелова</w:t>
            </w:r>
          </w:p>
        </w:tc>
        <w:tc>
          <w:tcPr>
            <w:tcW w:w="440" w:type="pct"/>
          </w:tcPr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>юридическо</w:t>
            </w:r>
          </w:p>
        </w:tc>
        <w:tc>
          <w:tcPr>
            <w:tcW w:w="1044" w:type="pct"/>
          </w:tcPr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вписан адвокат в АК-Кърджали; </w:t>
            </w:r>
          </w:p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>практика: процесуално представителство, консултиране, изготвяне на документи и др.</w:t>
            </w:r>
          </w:p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6" w:type="pct"/>
          </w:tcPr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>Няма данни</w:t>
            </w:r>
          </w:p>
        </w:tc>
        <w:tc>
          <w:tcPr>
            <w:tcW w:w="1072" w:type="pct"/>
          </w:tcPr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Удостоверение №2/04.06.2023 г. от Професионална асоциация на </w:t>
            </w:r>
            <w:proofErr w:type="spellStart"/>
            <w:r w:rsidRPr="004A3A35">
              <w:rPr>
                <w:rFonts w:eastAsia="Calibri"/>
                <w:sz w:val="18"/>
                <w:szCs w:val="18"/>
                <w:lang w:eastAsia="en-US"/>
              </w:rPr>
              <w:t>медиаторите</w:t>
            </w:r>
            <w:proofErr w:type="spellEnd"/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 в България за завършен курс „Обучение за </w:t>
            </w:r>
            <w:proofErr w:type="spellStart"/>
            <w:r w:rsidRPr="004A3A35">
              <w:rPr>
                <w:rFonts w:eastAsia="Calibri"/>
                <w:sz w:val="18"/>
                <w:szCs w:val="18"/>
                <w:lang w:eastAsia="en-US"/>
              </w:rPr>
              <w:t>медиатор</w:t>
            </w:r>
            <w:proofErr w:type="spellEnd"/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“;  </w:t>
            </w:r>
          </w:p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Удостоверение №10/31.03.2024 г. от Професионална асоциация на </w:t>
            </w:r>
            <w:proofErr w:type="spellStart"/>
            <w:r w:rsidRPr="004A3A35">
              <w:rPr>
                <w:rFonts w:eastAsia="Calibri"/>
                <w:sz w:val="18"/>
                <w:szCs w:val="18"/>
                <w:lang w:eastAsia="en-US"/>
              </w:rPr>
              <w:t>медиаторите</w:t>
            </w:r>
            <w:proofErr w:type="spellEnd"/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 в България за завършен Курс за </w:t>
            </w:r>
            <w:proofErr w:type="spellStart"/>
            <w:r w:rsidRPr="004A3A35">
              <w:rPr>
                <w:rFonts w:eastAsia="Calibri"/>
                <w:sz w:val="18"/>
                <w:szCs w:val="18"/>
                <w:lang w:eastAsia="en-US"/>
              </w:rPr>
              <w:t>медиатор</w:t>
            </w:r>
            <w:proofErr w:type="spellEnd"/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 по специализирана медиация в областта на семейните спорове; Удостоверение №3/29.06.2023 г. за вписване в Единния регистър на </w:t>
            </w:r>
            <w:proofErr w:type="spellStart"/>
            <w:r w:rsidRPr="004A3A35">
              <w:rPr>
                <w:rFonts w:eastAsia="Calibri"/>
                <w:sz w:val="18"/>
                <w:szCs w:val="18"/>
                <w:lang w:eastAsia="en-US"/>
              </w:rPr>
              <w:t>медиаторите</w:t>
            </w:r>
            <w:proofErr w:type="spellEnd"/>
          </w:p>
        </w:tc>
        <w:tc>
          <w:tcPr>
            <w:tcW w:w="435" w:type="pct"/>
          </w:tcPr>
          <w:p w:rsidR="00CC6591" w:rsidRPr="004A3A35" w:rsidRDefault="00CC6591" w:rsidP="005D04C3">
            <w:pPr>
              <w:rPr>
                <w:rFonts w:eastAsia="Calibri"/>
                <w:sz w:val="18"/>
                <w:szCs w:val="18"/>
              </w:rPr>
            </w:pPr>
            <w:r w:rsidRPr="004A3A35">
              <w:rPr>
                <w:rFonts w:eastAsia="Calibri"/>
                <w:sz w:val="18"/>
                <w:szCs w:val="18"/>
              </w:rPr>
              <w:t>08.07.2024 г.</w:t>
            </w:r>
          </w:p>
        </w:tc>
        <w:tc>
          <w:tcPr>
            <w:tcW w:w="737" w:type="pct"/>
          </w:tcPr>
          <w:p w:rsidR="00CC6591" w:rsidRPr="004A3A35" w:rsidRDefault="00CC6591" w:rsidP="00860DC3">
            <w:pPr>
              <w:rPr>
                <w:rFonts w:eastAsia="Calibri"/>
                <w:sz w:val="18"/>
                <w:szCs w:val="18"/>
              </w:rPr>
            </w:pPr>
            <w:r w:rsidRPr="004A3A35">
              <w:rPr>
                <w:rFonts w:eastAsia="Calibri"/>
                <w:sz w:val="18"/>
                <w:szCs w:val="18"/>
              </w:rPr>
              <w:t>Дата на изтичане на мандата: 07.</w:t>
            </w:r>
            <w:proofErr w:type="spellStart"/>
            <w:r w:rsidRPr="004A3A35">
              <w:rPr>
                <w:rFonts w:eastAsia="Calibri"/>
                <w:sz w:val="18"/>
                <w:szCs w:val="18"/>
              </w:rPr>
              <w:t>07</w:t>
            </w:r>
            <w:proofErr w:type="spellEnd"/>
            <w:r w:rsidRPr="004A3A35">
              <w:rPr>
                <w:rFonts w:eastAsia="Calibri"/>
                <w:sz w:val="18"/>
                <w:szCs w:val="18"/>
              </w:rPr>
              <w:t>.2027 г.</w:t>
            </w:r>
          </w:p>
          <w:p w:rsidR="002B779F" w:rsidRPr="004A3A35" w:rsidRDefault="002B779F" w:rsidP="00860DC3">
            <w:pPr>
              <w:rPr>
                <w:rFonts w:eastAsia="Calibri"/>
                <w:sz w:val="18"/>
                <w:szCs w:val="18"/>
              </w:rPr>
            </w:pPr>
          </w:p>
          <w:p w:rsidR="002B779F" w:rsidRPr="004A3A35" w:rsidRDefault="002B779F" w:rsidP="00860DC3">
            <w:pPr>
              <w:rPr>
                <w:rFonts w:eastAsia="Calibri"/>
                <w:sz w:val="18"/>
                <w:szCs w:val="18"/>
              </w:rPr>
            </w:pPr>
          </w:p>
          <w:p w:rsidR="002B779F" w:rsidRPr="004A3A35" w:rsidRDefault="002B779F" w:rsidP="00860DC3">
            <w:pPr>
              <w:pBdr>
                <w:bottom w:val="single" w:sz="6" w:space="1" w:color="auto"/>
              </w:pBdr>
              <w:rPr>
                <w:rFonts w:eastAsia="Calibri"/>
                <w:sz w:val="18"/>
                <w:szCs w:val="18"/>
              </w:rPr>
            </w:pPr>
          </w:p>
          <w:p w:rsidR="002B779F" w:rsidRPr="004A3A35" w:rsidRDefault="002B779F" w:rsidP="00860DC3">
            <w:pPr>
              <w:rPr>
                <w:rFonts w:eastAsia="Calibri"/>
                <w:sz w:val="18"/>
                <w:szCs w:val="18"/>
              </w:rPr>
            </w:pPr>
            <w:r w:rsidRPr="004A3A35">
              <w:rPr>
                <w:rFonts w:eastAsia="Calibri"/>
                <w:sz w:val="18"/>
                <w:szCs w:val="18"/>
              </w:rPr>
              <w:t>Продължаване на мандата:</w:t>
            </w:r>
          </w:p>
        </w:tc>
      </w:tr>
    </w:tbl>
    <w:p w:rsidR="00CE2A44" w:rsidRDefault="00CE2A44" w:rsidP="00CE2A44">
      <w:pPr>
        <w:spacing w:line="276" w:lineRule="auto"/>
        <w:ind w:left="1416" w:firstLine="900"/>
        <w:jc w:val="both"/>
      </w:pPr>
    </w:p>
    <w:sectPr w:rsidR="00CE2A44" w:rsidSect="00CC6591">
      <w:footerReference w:type="default" r:id="rId7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4DC" w:rsidRDefault="00A824DC">
      <w:r>
        <w:separator/>
      </w:r>
    </w:p>
  </w:endnote>
  <w:endnote w:type="continuationSeparator" w:id="0">
    <w:p w:rsidR="00A824DC" w:rsidRDefault="00A8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A5A" w:rsidRDefault="00A824DC">
    <w:pPr>
      <w:pStyle w:val="a3"/>
      <w:jc w:val="center"/>
    </w:pPr>
  </w:p>
  <w:p w:rsidR="00C16A5A" w:rsidRDefault="00A824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4DC" w:rsidRDefault="00A824DC">
      <w:r>
        <w:separator/>
      </w:r>
    </w:p>
  </w:footnote>
  <w:footnote w:type="continuationSeparator" w:id="0">
    <w:p w:rsidR="00A824DC" w:rsidRDefault="00A82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6A"/>
    <w:rsid w:val="000D32A4"/>
    <w:rsid w:val="001D276A"/>
    <w:rsid w:val="002B779F"/>
    <w:rsid w:val="00481DA0"/>
    <w:rsid w:val="004A3A35"/>
    <w:rsid w:val="004C6E5C"/>
    <w:rsid w:val="00524379"/>
    <w:rsid w:val="00535F85"/>
    <w:rsid w:val="0065147F"/>
    <w:rsid w:val="008B1332"/>
    <w:rsid w:val="00A824DC"/>
    <w:rsid w:val="00BC00A1"/>
    <w:rsid w:val="00C304BA"/>
    <w:rsid w:val="00C43A60"/>
    <w:rsid w:val="00CC6591"/>
    <w:rsid w:val="00CE2A44"/>
    <w:rsid w:val="00DA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Char Знак Char"/>
    <w:basedOn w:val="a"/>
    <w:rsid w:val="00CE2A44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footer"/>
    <w:basedOn w:val="a"/>
    <w:link w:val="a4"/>
    <w:uiPriority w:val="99"/>
    <w:rsid w:val="00CE2A44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uiPriority w:val="99"/>
    <w:rsid w:val="00CE2A4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C43A60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C43A60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Char Знак Char"/>
    <w:basedOn w:val="a"/>
    <w:rsid w:val="00CE2A44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footer"/>
    <w:basedOn w:val="a"/>
    <w:link w:val="a4"/>
    <w:uiPriority w:val="99"/>
    <w:rsid w:val="00CE2A44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uiPriority w:val="99"/>
    <w:rsid w:val="00CE2A4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C43A60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C43A60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Русева</dc:creator>
  <cp:lastModifiedBy>Потребител на Windows</cp:lastModifiedBy>
  <cp:revision>2</cp:revision>
  <cp:lastPrinted>2026-04-20T07:20:00Z</cp:lastPrinted>
  <dcterms:created xsi:type="dcterms:W3CDTF">2026-04-20T10:23:00Z</dcterms:created>
  <dcterms:modified xsi:type="dcterms:W3CDTF">2026-04-20T10:23:00Z</dcterms:modified>
</cp:coreProperties>
</file>